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57" w:rsidRDefault="00E03357" w:rsidP="00E03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03357" w:rsidRDefault="00E03357" w:rsidP="00E03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СЕЛЬСОВЕТА</w:t>
      </w:r>
    </w:p>
    <w:p w:rsidR="00E03357" w:rsidRDefault="00E03357" w:rsidP="00E03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E03357" w:rsidRDefault="004C5B69" w:rsidP="00E03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E03357">
        <w:rPr>
          <w:b/>
          <w:sz w:val="28"/>
          <w:szCs w:val="28"/>
        </w:rPr>
        <w:t xml:space="preserve"> созыва</w:t>
      </w:r>
    </w:p>
    <w:p w:rsidR="00E03357" w:rsidRDefault="00E03357" w:rsidP="00E033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03357" w:rsidRDefault="004C5B69" w:rsidP="00E0335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Третьей </w:t>
      </w:r>
      <w:r w:rsidR="00E03357">
        <w:rPr>
          <w:b/>
          <w:sz w:val="28"/>
          <w:szCs w:val="28"/>
        </w:rPr>
        <w:t xml:space="preserve"> сессии</w:t>
      </w:r>
      <w:proofErr w:type="gramEnd"/>
    </w:p>
    <w:p w:rsidR="00E03357" w:rsidRDefault="00E03357" w:rsidP="00E0335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с. Нагорное</w:t>
      </w:r>
    </w:p>
    <w:p w:rsidR="00E03357" w:rsidRDefault="007400CF" w:rsidP="00E03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12.11.2020</w:t>
      </w:r>
      <w:r w:rsidR="00E03357">
        <w:rPr>
          <w:b/>
          <w:sz w:val="28"/>
          <w:szCs w:val="28"/>
        </w:rPr>
        <w:t xml:space="preserve"> года </w:t>
      </w:r>
    </w:p>
    <w:p w:rsidR="00E03357" w:rsidRDefault="007400CF" w:rsidP="00E033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8</w:t>
      </w:r>
    </w:p>
    <w:p w:rsidR="00E03357" w:rsidRDefault="00E03357" w:rsidP="00E03357">
      <w:pPr>
        <w:jc w:val="center"/>
        <w:rPr>
          <w:sz w:val="24"/>
          <w:szCs w:val="24"/>
        </w:rPr>
      </w:pPr>
    </w:p>
    <w:p w:rsidR="00E03357" w:rsidRPr="004C5B69" w:rsidRDefault="00E03357" w:rsidP="00E03357">
      <w:pPr>
        <w:rPr>
          <w:bCs/>
          <w:sz w:val="28"/>
          <w:szCs w:val="28"/>
        </w:rPr>
      </w:pPr>
      <w:r w:rsidRPr="004C5B69">
        <w:rPr>
          <w:bCs/>
          <w:sz w:val="28"/>
          <w:szCs w:val="28"/>
        </w:rPr>
        <w:t xml:space="preserve"> О внесении изменении в Положение о бюджетном устройстве и бюджетном процессе в Октябрьском сельсовете Куйбышевского района Новосибирской области, утвержденного решением №5 от 18.</w:t>
      </w:r>
      <w:proofErr w:type="gramStart"/>
      <w:r w:rsidRPr="004C5B69">
        <w:rPr>
          <w:bCs/>
          <w:sz w:val="28"/>
          <w:szCs w:val="28"/>
        </w:rPr>
        <w:t>12.2015г.седьмой</w:t>
      </w:r>
      <w:proofErr w:type="gramEnd"/>
      <w:r w:rsidRPr="004C5B69">
        <w:rPr>
          <w:bCs/>
          <w:sz w:val="28"/>
          <w:szCs w:val="28"/>
        </w:rPr>
        <w:t xml:space="preserve"> сессии Совета депутатов Октябрьского сельсовета Куйбышевского района Новосибирской области «Об утверждении Положения о бюджетном устройстве и бюджетном процессе в Октябрьском сельсовете Куйбышевского района Новосибирской области» .В соответствии с ст.184.1 Бюджетного кодекса РФ. </w:t>
      </w:r>
    </w:p>
    <w:p w:rsidR="00E03357" w:rsidRPr="004C5B69" w:rsidRDefault="00E03357" w:rsidP="00E03357">
      <w:pPr>
        <w:rPr>
          <w:bCs/>
          <w:sz w:val="28"/>
          <w:szCs w:val="28"/>
        </w:rPr>
      </w:pPr>
      <w:r w:rsidRPr="004C5B69">
        <w:rPr>
          <w:bCs/>
          <w:sz w:val="28"/>
          <w:szCs w:val="28"/>
        </w:rPr>
        <w:t>Совет депутатов Октябрьского сельсовета.</w:t>
      </w:r>
    </w:p>
    <w:p w:rsidR="00E03357" w:rsidRDefault="00E03357" w:rsidP="00E03357">
      <w:pPr>
        <w:rPr>
          <w:b/>
          <w:bCs/>
          <w:sz w:val="28"/>
          <w:szCs w:val="28"/>
        </w:rPr>
      </w:pPr>
      <w:r w:rsidRPr="004C5B69">
        <w:rPr>
          <w:b/>
          <w:bCs/>
          <w:sz w:val="28"/>
          <w:szCs w:val="28"/>
        </w:rPr>
        <w:t>РЕШИЛ:</w:t>
      </w:r>
    </w:p>
    <w:p w:rsidR="00CA4116" w:rsidRDefault="00CA4116" w:rsidP="00E033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Статью 18.</w:t>
      </w:r>
      <w:r w:rsidR="00CC4EAE">
        <w:rPr>
          <w:b/>
          <w:bCs/>
          <w:sz w:val="28"/>
          <w:szCs w:val="28"/>
        </w:rPr>
        <w:t xml:space="preserve"> Пункт2 </w:t>
      </w:r>
      <w:proofErr w:type="gramStart"/>
      <w:r w:rsidR="00CC4EAE">
        <w:rPr>
          <w:b/>
          <w:bCs/>
          <w:sz w:val="28"/>
          <w:szCs w:val="28"/>
        </w:rPr>
        <w:t xml:space="preserve">изложить </w:t>
      </w:r>
      <w:r>
        <w:rPr>
          <w:b/>
          <w:bCs/>
          <w:sz w:val="28"/>
          <w:szCs w:val="28"/>
        </w:rPr>
        <w:t xml:space="preserve"> в</w:t>
      </w:r>
      <w:proofErr w:type="gramEnd"/>
      <w:r>
        <w:rPr>
          <w:b/>
          <w:bCs/>
          <w:sz w:val="28"/>
          <w:szCs w:val="28"/>
        </w:rPr>
        <w:t xml:space="preserve"> новой редакции.</w:t>
      </w:r>
    </w:p>
    <w:p w:rsidR="00CA4116" w:rsidRDefault="00CA4116" w:rsidP="00E03357">
      <w:pPr>
        <w:rPr>
          <w:b/>
          <w:bCs/>
          <w:sz w:val="28"/>
          <w:szCs w:val="28"/>
        </w:rPr>
      </w:pPr>
    </w:p>
    <w:p w:rsidR="00CC4EAE" w:rsidRPr="00BF1FF4" w:rsidRDefault="00CC4EAE" w:rsidP="00CC4EAE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1FF4">
        <w:rPr>
          <w:rFonts w:ascii="Times New Roman" w:hAnsi="Times New Roman" w:cs="Times New Roman"/>
          <w:sz w:val="28"/>
          <w:szCs w:val="28"/>
        </w:rPr>
        <w:t xml:space="preserve">В состав проекта закона о бюджете </w:t>
      </w:r>
      <w:proofErr w:type="gramStart"/>
      <w:r w:rsidRPr="00BF1FF4">
        <w:rPr>
          <w:rFonts w:ascii="Times New Roman" w:hAnsi="Times New Roman" w:cs="Times New Roman"/>
          <w:sz w:val="28"/>
          <w:szCs w:val="28"/>
        </w:rPr>
        <w:t>включаются  следующие</w:t>
      </w:r>
      <w:proofErr w:type="gramEnd"/>
      <w:r w:rsidRPr="00BF1FF4">
        <w:rPr>
          <w:rFonts w:ascii="Times New Roman" w:hAnsi="Times New Roman" w:cs="Times New Roman"/>
          <w:sz w:val="28"/>
          <w:szCs w:val="28"/>
        </w:rPr>
        <w:t xml:space="preserve"> приложения: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1)  приложение 1 «П</w:t>
      </w:r>
      <w:r w:rsidRPr="00515C1D">
        <w:rPr>
          <w:color w:val="000000"/>
          <w:sz w:val="28"/>
          <w:szCs w:val="28"/>
        </w:rPr>
        <w:t>ере</w:t>
      </w:r>
      <w:r w:rsidRPr="00515C1D">
        <w:rPr>
          <w:color w:val="000000"/>
          <w:spacing w:val="-1"/>
          <w:sz w:val="28"/>
          <w:szCs w:val="28"/>
        </w:rPr>
        <w:t>ч</w:t>
      </w:r>
      <w:r w:rsidRPr="00515C1D">
        <w:rPr>
          <w:color w:val="000000"/>
          <w:sz w:val="28"/>
          <w:szCs w:val="28"/>
        </w:rPr>
        <w:t>е</w:t>
      </w:r>
      <w:r w:rsidRPr="00515C1D">
        <w:rPr>
          <w:color w:val="000000"/>
          <w:spacing w:val="-2"/>
          <w:sz w:val="28"/>
          <w:szCs w:val="28"/>
        </w:rPr>
        <w:t>н</w:t>
      </w:r>
      <w:r w:rsidRPr="00515C1D">
        <w:rPr>
          <w:color w:val="000000"/>
          <w:sz w:val="28"/>
          <w:szCs w:val="28"/>
        </w:rPr>
        <w:t>ь</w:t>
      </w:r>
      <w:r w:rsidRPr="00515C1D">
        <w:rPr>
          <w:color w:val="000000"/>
          <w:spacing w:val="140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>и</w:t>
      </w:r>
      <w:r w:rsidRPr="00515C1D">
        <w:rPr>
          <w:color w:val="000000"/>
          <w:spacing w:val="130"/>
          <w:sz w:val="28"/>
          <w:szCs w:val="28"/>
        </w:rPr>
        <w:t xml:space="preserve"> </w:t>
      </w:r>
      <w:r w:rsidRPr="00515C1D">
        <w:rPr>
          <w:color w:val="000000"/>
          <w:spacing w:val="-1"/>
          <w:sz w:val="28"/>
          <w:szCs w:val="28"/>
        </w:rPr>
        <w:t>к</w:t>
      </w:r>
      <w:r w:rsidRPr="00515C1D">
        <w:rPr>
          <w:color w:val="000000"/>
          <w:sz w:val="28"/>
          <w:szCs w:val="28"/>
        </w:rPr>
        <w:t>о</w:t>
      </w:r>
      <w:r w:rsidRPr="00515C1D">
        <w:rPr>
          <w:color w:val="000000"/>
          <w:spacing w:val="-2"/>
          <w:sz w:val="28"/>
          <w:szCs w:val="28"/>
        </w:rPr>
        <w:t>д</w:t>
      </w:r>
      <w:r w:rsidRPr="00515C1D">
        <w:rPr>
          <w:color w:val="000000"/>
          <w:sz w:val="28"/>
          <w:szCs w:val="28"/>
        </w:rPr>
        <w:t>ы</w:t>
      </w:r>
      <w:r w:rsidRPr="00515C1D">
        <w:rPr>
          <w:color w:val="000000"/>
          <w:spacing w:val="134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>главных</w:t>
      </w:r>
      <w:r w:rsidRPr="00515C1D">
        <w:rPr>
          <w:color w:val="000000"/>
          <w:spacing w:val="142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>ад</w:t>
      </w:r>
      <w:r w:rsidRPr="00515C1D">
        <w:rPr>
          <w:color w:val="000000"/>
          <w:spacing w:val="-2"/>
          <w:sz w:val="28"/>
          <w:szCs w:val="28"/>
        </w:rPr>
        <w:t>м</w:t>
      </w:r>
      <w:r w:rsidRPr="00515C1D">
        <w:rPr>
          <w:color w:val="000000"/>
          <w:sz w:val="28"/>
          <w:szCs w:val="28"/>
        </w:rPr>
        <w:t>ин</w:t>
      </w:r>
      <w:r w:rsidRPr="00515C1D">
        <w:rPr>
          <w:color w:val="000000"/>
          <w:spacing w:val="-3"/>
          <w:sz w:val="28"/>
          <w:szCs w:val="28"/>
        </w:rPr>
        <w:t>и</w:t>
      </w:r>
      <w:r w:rsidRPr="00515C1D">
        <w:rPr>
          <w:color w:val="000000"/>
          <w:sz w:val="28"/>
          <w:szCs w:val="28"/>
        </w:rPr>
        <w:t>ст</w:t>
      </w:r>
      <w:r w:rsidRPr="00515C1D">
        <w:rPr>
          <w:color w:val="000000"/>
          <w:spacing w:val="-3"/>
          <w:sz w:val="28"/>
          <w:szCs w:val="28"/>
        </w:rPr>
        <w:t>р</w:t>
      </w:r>
      <w:r w:rsidRPr="00515C1D">
        <w:rPr>
          <w:color w:val="000000"/>
          <w:sz w:val="28"/>
          <w:szCs w:val="28"/>
        </w:rPr>
        <w:t>ат</w:t>
      </w:r>
      <w:r w:rsidRPr="00515C1D">
        <w:rPr>
          <w:color w:val="000000"/>
          <w:spacing w:val="-2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р</w:t>
      </w:r>
      <w:r w:rsidRPr="00515C1D">
        <w:rPr>
          <w:color w:val="000000"/>
          <w:spacing w:val="-2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в</w:t>
      </w:r>
      <w:r w:rsidRPr="00515C1D">
        <w:rPr>
          <w:color w:val="000000"/>
          <w:spacing w:val="134"/>
          <w:sz w:val="28"/>
          <w:szCs w:val="28"/>
        </w:rPr>
        <w:t xml:space="preserve"> </w:t>
      </w:r>
      <w:proofErr w:type="gramStart"/>
      <w:r w:rsidRPr="00515C1D">
        <w:rPr>
          <w:color w:val="000000"/>
          <w:sz w:val="28"/>
          <w:szCs w:val="28"/>
        </w:rPr>
        <w:t>д</w:t>
      </w:r>
      <w:r w:rsidRPr="00515C1D">
        <w:rPr>
          <w:color w:val="000000"/>
          <w:spacing w:val="-1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х</w:t>
      </w:r>
      <w:r w:rsidRPr="00515C1D">
        <w:rPr>
          <w:color w:val="000000"/>
          <w:spacing w:val="-4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д</w:t>
      </w:r>
      <w:r w:rsidRPr="00515C1D">
        <w:rPr>
          <w:color w:val="000000"/>
          <w:spacing w:val="-4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 местного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8"/>
          <w:sz w:val="28"/>
          <w:szCs w:val="28"/>
        </w:rPr>
        <w:t>б</w:t>
      </w:r>
      <w:r w:rsidRPr="00515C1D">
        <w:rPr>
          <w:color w:val="000000"/>
          <w:spacing w:val="18"/>
          <w:sz w:val="28"/>
          <w:szCs w:val="28"/>
        </w:rPr>
        <w:t>ю</w:t>
      </w:r>
      <w:r w:rsidRPr="00515C1D">
        <w:rPr>
          <w:color w:val="000000"/>
          <w:spacing w:val="10"/>
          <w:sz w:val="28"/>
          <w:szCs w:val="28"/>
        </w:rPr>
        <w:t>д</w:t>
      </w:r>
      <w:r w:rsidRPr="00515C1D">
        <w:rPr>
          <w:color w:val="000000"/>
          <w:spacing w:val="15"/>
          <w:sz w:val="28"/>
          <w:szCs w:val="28"/>
        </w:rPr>
        <w:t>ж</w:t>
      </w:r>
      <w:r w:rsidRPr="00515C1D">
        <w:rPr>
          <w:color w:val="000000"/>
          <w:spacing w:val="10"/>
          <w:sz w:val="28"/>
          <w:szCs w:val="28"/>
        </w:rPr>
        <w:t>ета</w:t>
      </w:r>
      <w:r>
        <w:rPr>
          <w:color w:val="000000"/>
          <w:spacing w:val="10"/>
          <w:sz w:val="28"/>
          <w:szCs w:val="28"/>
        </w:rPr>
        <w:t>:</w:t>
      </w:r>
    </w:p>
    <w:p w:rsidR="00CC4EAE" w:rsidRPr="002D2EC3" w:rsidRDefault="00CC4EAE" w:rsidP="00CC4E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C3">
        <w:rPr>
          <w:sz w:val="28"/>
          <w:szCs w:val="28"/>
        </w:rPr>
        <w:t xml:space="preserve">1) </w:t>
      </w:r>
      <w:r w:rsidRPr="00507F06">
        <w:rPr>
          <w:sz w:val="28"/>
          <w:szCs w:val="28"/>
        </w:rPr>
        <w:t>таблице 1</w:t>
      </w:r>
      <w:r>
        <w:rPr>
          <w:b/>
          <w:sz w:val="28"/>
          <w:szCs w:val="28"/>
        </w:rPr>
        <w:t xml:space="preserve"> «</w:t>
      </w:r>
      <w:hyperlink w:anchor="Par410" w:history="1">
        <w:r w:rsidRPr="002D2EC3">
          <w:rPr>
            <w:sz w:val="28"/>
            <w:szCs w:val="28"/>
          </w:rPr>
          <w:t>перечень</w:t>
        </w:r>
      </w:hyperlink>
      <w:r w:rsidRPr="002D2E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коды </w:t>
      </w:r>
      <w:r w:rsidRPr="002D2EC3">
        <w:rPr>
          <w:sz w:val="28"/>
          <w:szCs w:val="28"/>
        </w:rPr>
        <w:t xml:space="preserve">главных администраторов налоговых и неналоговых доходов </w:t>
      </w:r>
      <w:r>
        <w:rPr>
          <w:sz w:val="28"/>
          <w:szCs w:val="28"/>
        </w:rPr>
        <w:t xml:space="preserve">местного </w:t>
      </w:r>
      <w:r w:rsidRPr="002D2EC3">
        <w:rPr>
          <w:sz w:val="28"/>
          <w:szCs w:val="28"/>
        </w:rPr>
        <w:t>бюджета</w:t>
      </w:r>
      <w:r>
        <w:rPr>
          <w:sz w:val="28"/>
          <w:szCs w:val="28"/>
        </w:rPr>
        <w:t>»</w:t>
      </w:r>
    </w:p>
    <w:p w:rsidR="00CC4EAE" w:rsidRDefault="00CC4EAE" w:rsidP="00CC4E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C3">
        <w:rPr>
          <w:sz w:val="28"/>
          <w:szCs w:val="28"/>
        </w:rPr>
        <w:t xml:space="preserve">2) </w:t>
      </w:r>
      <w:r w:rsidRPr="00507F06">
        <w:rPr>
          <w:sz w:val="28"/>
          <w:szCs w:val="28"/>
        </w:rPr>
        <w:t>таблице 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«</w:t>
      </w:r>
      <w:hyperlink w:anchor="Par1818" w:history="1">
        <w:r w:rsidRPr="002D2EC3">
          <w:rPr>
            <w:sz w:val="28"/>
            <w:szCs w:val="28"/>
          </w:rPr>
          <w:t>перечень</w:t>
        </w:r>
      </w:hyperlink>
      <w:r w:rsidRPr="002D2E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коды </w:t>
      </w:r>
      <w:r w:rsidRPr="002D2EC3">
        <w:rPr>
          <w:sz w:val="28"/>
          <w:szCs w:val="28"/>
        </w:rPr>
        <w:t xml:space="preserve">главных администраторов безвозмездных поступлений </w:t>
      </w:r>
      <w:r>
        <w:rPr>
          <w:sz w:val="28"/>
          <w:szCs w:val="28"/>
        </w:rPr>
        <w:t>местного</w:t>
      </w:r>
      <w:r w:rsidRPr="002D2EC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»</w:t>
      </w:r>
    </w:p>
    <w:p w:rsidR="00CC4EAE" w:rsidRDefault="00CC4EAE" w:rsidP="00CC4EA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2) приложение 2 «</w:t>
      </w:r>
      <w:r>
        <w:rPr>
          <w:color w:val="000000"/>
          <w:sz w:val="28"/>
          <w:szCs w:val="28"/>
        </w:rPr>
        <w:t>П</w:t>
      </w:r>
      <w:r w:rsidRPr="00515C1D">
        <w:rPr>
          <w:color w:val="000000"/>
          <w:sz w:val="28"/>
          <w:szCs w:val="28"/>
        </w:rPr>
        <w:t>ер</w:t>
      </w:r>
      <w:r w:rsidRPr="00515C1D">
        <w:rPr>
          <w:color w:val="000000"/>
          <w:spacing w:val="-1"/>
          <w:sz w:val="28"/>
          <w:szCs w:val="28"/>
        </w:rPr>
        <w:t>е</w:t>
      </w:r>
      <w:r w:rsidRPr="00515C1D">
        <w:rPr>
          <w:color w:val="000000"/>
          <w:sz w:val="28"/>
          <w:szCs w:val="28"/>
        </w:rPr>
        <w:t>ч</w:t>
      </w:r>
      <w:r w:rsidRPr="00515C1D">
        <w:rPr>
          <w:color w:val="000000"/>
          <w:spacing w:val="-2"/>
          <w:sz w:val="28"/>
          <w:szCs w:val="28"/>
        </w:rPr>
        <w:t>е</w:t>
      </w:r>
      <w:r w:rsidRPr="00515C1D">
        <w:rPr>
          <w:color w:val="000000"/>
          <w:sz w:val="28"/>
          <w:szCs w:val="28"/>
        </w:rPr>
        <w:t>нь</w:t>
      </w:r>
      <w:r w:rsidRPr="00515C1D">
        <w:rPr>
          <w:color w:val="000000"/>
          <w:spacing w:val="68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>и</w:t>
      </w:r>
      <w:r w:rsidRPr="00515C1D">
        <w:rPr>
          <w:color w:val="000000"/>
          <w:spacing w:val="63"/>
          <w:sz w:val="28"/>
          <w:szCs w:val="28"/>
        </w:rPr>
        <w:t xml:space="preserve"> </w:t>
      </w:r>
      <w:r w:rsidRPr="00515C1D">
        <w:rPr>
          <w:color w:val="000000"/>
          <w:spacing w:val="-1"/>
          <w:sz w:val="28"/>
          <w:szCs w:val="28"/>
        </w:rPr>
        <w:t>к</w:t>
      </w:r>
      <w:r w:rsidRPr="00515C1D">
        <w:rPr>
          <w:color w:val="000000"/>
          <w:sz w:val="28"/>
          <w:szCs w:val="28"/>
        </w:rPr>
        <w:t>о</w:t>
      </w:r>
      <w:r w:rsidRPr="00515C1D">
        <w:rPr>
          <w:color w:val="000000"/>
          <w:spacing w:val="-2"/>
          <w:sz w:val="28"/>
          <w:szCs w:val="28"/>
        </w:rPr>
        <w:t>д</w:t>
      </w:r>
      <w:r w:rsidRPr="00515C1D">
        <w:rPr>
          <w:color w:val="000000"/>
          <w:sz w:val="28"/>
          <w:szCs w:val="28"/>
        </w:rPr>
        <w:t>ы</w:t>
      </w:r>
      <w:r w:rsidRPr="00515C1D">
        <w:rPr>
          <w:color w:val="000000"/>
          <w:spacing w:val="66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>главных</w:t>
      </w:r>
      <w:r w:rsidRPr="00515C1D">
        <w:rPr>
          <w:color w:val="000000"/>
          <w:spacing w:val="70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>админис</w:t>
      </w:r>
      <w:r w:rsidRPr="00515C1D">
        <w:rPr>
          <w:color w:val="000000"/>
          <w:spacing w:val="-1"/>
          <w:sz w:val="28"/>
          <w:szCs w:val="28"/>
        </w:rPr>
        <w:t>т</w:t>
      </w:r>
      <w:r w:rsidRPr="00515C1D">
        <w:rPr>
          <w:color w:val="000000"/>
          <w:sz w:val="28"/>
          <w:szCs w:val="28"/>
        </w:rPr>
        <w:t>р</w:t>
      </w:r>
      <w:r w:rsidRPr="00515C1D">
        <w:rPr>
          <w:color w:val="000000"/>
          <w:spacing w:val="-3"/>
          <w:sz w:val="28"/>
          <w:szCs w:val="28"/>
        </w:rPr>
        <w:t>а</w:t>
      </w:r>
      <w:r w:rsidRPr="00515C1D">
        <w:rPr>
          <w:color w:val="000000"/>
          <w:sz w:val="28"/>
          <w:szCs w:val="28"/>
        </w:rPr>
        <w:t>то</w:t>
      </w:r>
      <w:r w:rsidRPr="00515C1D">
        <w:rPr>
          <w:color w:val="000000"/>
          <w:spacing w:val="-2"/>
          <w:sz w:val="28"/>
          <w:szCs w:val="28"/>
        </w:rPr>
        <w:t>р</w:t>
      </w:r>
      <w:r w:rsidRPr="00515C1D">
        <w:rPr>
          <w:color w:val="000000"/>
          <w:sz w:val="28"/>
          <w:szCs w:val="28"/>
        </w:rPr>
        <w:t>ов</w:t>
      </w:r>
      <w:r w:rsidRPr="00515C1D">
        <w:rPr>
          <w:color w:val="000000"/>
          <w:spacing w:val="66"/>
          <w:sz w:val="28"/>
          <w:szCs w:val="28"/>
        </w:rPr>
        <w:t xml:space="preserve"> </w:t>
      </w:r>
      <w:proofErr w:type="gramStart"/>
      <w:r w:rsidRPr="00515C1D">
        <w:rPr>
          <w:color w:val="000000"/>
          <w:sz w:val="28"/>
          <w:szCs w:val="28"/>
        </w:rPr>
        <w:t>и</w:t>
      </w:r>
      <w:r w:rsidRPr="00515C1D">
        <w:rPr>
          <w:color w:val="000000"/>
          <w:spacing w:val="-3"/>
          <w:sz w:val="28"/>
          <w:szCs w:val="28"/>
        </w:rPr>
        <w:t>с</w:t>
      </w:r>
      <w:r w:rsidRPr="00515C1D">
        <w:rPr>
          <w:color w:val="000000"/>
          <w:sz w:val="28"/>
          <w:szCs w:val="28"/>
        </w:rPr>
        <w:t>т</w:t>
      </w:r>
      <w:r w:rsidRPr="00515C1D">
        <w:rPr>
          <w:color w:val="000000"/>
          <w:spacing w:val="-2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чн</w:t>
      </w:r>
      <w:r w:rsidRPr="00515C1D">
        <w:rPr>
          <w:color w:val="000000"/>
          <w:spacing w:val="-2"/>
          <w:sz w:val="28"/>
          <w:szCs w:val="28"/>
        </w:rPr>
        <w:t>и</w:t>
      </w:r>
      <w:r w:rsidRPr="00515C1D">
        <w:rPr>
          <w:color w:val="000000"/>
          <w:sz w:val="28"/>
          <w:szCs w:val="28"/>
        </w:rPr>
        <w:t>к</w:t>
      </w:r>
      <w:r w:rsidRPr="00515C1D">
        <w:rPr>
          <w:color w:val="000000"/>
          <w:spacing w:val="-2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515C1D">
        <w:rPr>
          <w:color w:val="000000"/>
          <w:sz w:val="28"/>
          <w:szCs w:val="28"/>
        </w:rPr>
        <w:t xml:space="preserve"> </w:t>
      </w:r>
      <w:r w:rsidRPr="00515C1D">
        <w:rPr>
          <w:color w:val="000000"/>
          <w:spacing w:val="-2"/>
          <w:sz w:val="28"/>
          <w:szCs w:val="28"/>
        </w:rPr>
        <w:t>в</w:t>
      </w:r>
      <w:r w:rsidRPr="00515C1D">
        <w:rPr>
          <w:color w:val="000000"/>
          <w:sz w:val="28"/>
          <w:szCs w:val="28"/>
        </w:rPr>
        <w:t>н</w:t>
      </w:r>
      <w:r w:rsidRPr="00515C1D">
        <w:rPr>
          <w:color w:val="000000"/>
          <w:spacing w:val="-3"/>
          <w:sz w:val="28"/>
          <w:szCs w:val="28"/>
        </w:rPr>
        <w:t>у</w:t>
      </w:r>
      <w:r w:rsidRPr="00515C1D">
        <w:rPr>
          <w:color w:val="000000"/>
          <w:sz w:val="28"/>
          <w:szCs w:val="28"/>
        </w:rPr>
        <w:t>т</w:t>
      </w:r>
      <w:r w:rsidRPr="00515C1D">
        <w:rPr>
          <w:color w:val="000000"/>
          <w:spacing w:val="-2"/>
          <w:sz w:val="28"/>
          <w:szCs w:val="28"/>
        </w:rPr>
        <w:t>р</w:t>
      </w:r>
      <w:r w:rsidRPr="00515C1D">
        <w:rPr>
          <w:color w:val="000000"/>
          <w:sz w:val="28"/>
          <w:szCs w:val="28"/>
        </w:rPr>
        <w:t>е</w:t>
      </w:r>
      <w:r w:rsidRPr="00515C1D">
        <w:rPr>
          <w:color w:val="000000"/>
          <w:spacing w:val="-2"/>
          <w:sz w:val="28"/>
          <w:szCs w:val="28"/>
        </w:rPr>
        <w:t>н</w:t>
      </w:r>
      <w:r w:rsidRPr="00515C1D">
        <w:rPr>
          <w:color w:val="000000"/>
          <w:spacing w:val="-3"/>
          <w:sz w:val="28"/>
          <w:szCs w:val="28"/>
        </w:rPr>
        <w:t>н</w:t>
      </w:r>
      <w:r w:rsidRPr="00515C1D">
        <w:rPr>
          <w:color w:val="000000"/>
          <w:sz w:val="28"/>
          <w:szCs w:val="28"/>
        </w:rPr>
        <w:t>его</w:t>
      </w:r>
      <w:proofErr w:type="gramEnd"/>
      <w:r w:rsidRPr="00515C1D">
        <w:rPr>
          <w:color w:val="000000"/>
          <w:sz w:val="28"/>
          <w:szCs w:val="28"/>
        </w:rPr>
        <w:t xml:space="preserve"> фи</w:t>
      </w:r>
      <w:r w:rsidRPr="00515C1D">
        <w:rPr>
          <w:color w:val="000000"/>
          <w:spacing w:val="-1"/>
          <w:sz w:val="28"/>
          <w:szCs w:val="28"/>
        </w:rPr>
        <w:t>н</w:t>
      </w:r>
      <w:r w:rsidRPr="00515C1D">
        <w:rPr>
          <w:color w:val="000000"/>
          <w:sz w:val="28"/>
          <w:szCs w:val="28"/>
        </w:rPr>
        <w:t>а</w:t>
      </w:r>
      <w:r w:rsidRPr="00515C1D">
        <w:rPr>
          <w:color w:val="000000"/>
          <w:spacing w:val="-2"/>
          <w:sz w:val="28"/>
          <w:szCs w:val="28"/>
        </w:rPr>
        <w:t>н</w:t>
      </w:r>
      <w:r w:rsidRPr="00515C1D">
        <w:rPr>
          <w:color w:val="000000"/>
          <w:sz w:val="28"/>
          <w:szCs w:val="28"/>
        </w:rPr>
        <w:t>с</w:t>
      </w:r>
      <w:r w:rsidRPr="00515C1D">
        <w:rPr>
          <w:color w:val="000000"/>
          <w:spacing w:val="-2"/>
          <w:sz w:val="28"/>
          <w:szCs w:val="28"/>
        </w:rPr>
        <w:t>и</w:t>
      </w:r>
      <w:r w:rsidRPr="00515C1D">
        <w:rPr>
          <w:color w:val="000000"/>
          <w:sz w:val="28"/>
          <w:szCs w:val="28"/>
        </w:rPr>
        <w:t>р</w:t>
      </w:r>
      <w:r w:rsidRPr="00515C1D">
        <w:rPr>
          <w:color w:val="000000"/>
          <w:spacing w:val="-2"/>
          <w:sz w:val="28"/>
          <w:szCs w:val="28"/>
        </w:rPr>
        <w:t>о</w:t>
      </w:r>
      <w:r w:rsidRPr="00515C1D">
        <w:rPr>
          <w:color w:val="000000"/>
          <w:sz w:val="28"/>
          <w:szCs w:val="28"/>
        </w:rPr>
        <w:t>ва</w:t>
      </w:r>
      <w:r w:rsidRPr="00515C1D">
        <w:rPr>
          <w:color w:val="000000"/>
          <w:spacing w:val="-2"/>
          <w:sz w:val="28"/>
          <w:szCs w:val="28"/>
        </w:rPr>
        <w:t>н</w:t>
      </w:r>
      <w:r w:rsidRPr="00515C1D">
        <w:rPr>
          <w:color w:val="000000"/>
          <w:sz w:val="28"/>
          <w:szCs w:val="28"/>
        </w:rPr>
        <w:t>ия д</w:t>
      </w:r>
      <w:r w:rsidRPr="00515C1D">
        <w:rPr>
          <w:color w:val="000000"/>
          <w:spacing w:val="2"/>
          <w:sz w:val="28"/>
          <w:szCs w:val="28"/>
        </w:rPr>
        <w:t>е</w:t>
      </w:r>
      <w:r w:rsidRPr="00515C1D">
        <w:rPr>
          <w:color w:val="000000"/>
          <w:sz w:val="28"/>
          <w:szCs w:val="28"/>
        </w:rPr>
        <w:t xml:space="preserve">фицита </w:t>
      </w:r>
      <w:r w:rsidRPr="00515C1D">
        <w:rPr>
          <w:color w:val="000000"/>
          <w:spacing w:val="-3"/>
          <w:sz w:val="28"/>
          <w:szCs w:val="28"/>
        </w:rPr>
        <w:t>б</w:t>
      </w:r>
      <w:r w:rsidRPr="00515C1D">
        <w:rPr>
          <w:color w:val="000000"/>
          <w:sz w:val="28"/>
          <w:szCs w:val="28"/>
        </w:rPr>
        <w:t>ю</w:t>
      </w:r>
      <w:r w:rsidRPr="00515C1D">
        <w:rPr>
          <w:color w:val="000000"/>
          <w:spacing w:val="-3"/>
          <w:sz w:val="28"/>
          <w:szCs w:val="28"/>
        </w:rPr>
        <w:t>д</w:t>
      </w:r>
      <w:r w:rsidRPr="00515C1D">
        <w:rPr>
          <w:color w:val="000000"/>
          <w:sz w:val="28"/>
          <w:szCs w:val="28"/>
        </w:rPr>
        <w:t>ж</w:t>
      </w:r>
      <w:r w:rsidRPr="00515C1D">
        <w:rPr>
          <w:color w:val="000000"/>
          <w:spacing w:val="-3"/>
          <w:sz w:val="28"/>
          <w:szCs w:val="28"/>
        </w:rPr>
        <w:t>е</w:t>
      </w:r>
      <w:r w:rsidRPr="00515C1D">
        <w:rPr>
          <w:color w:val="000000"/>
          <w:sz w:val="28"/>
          <w:szCs w:val="28"/>
        </w:rPr>
        <w:t>та</w:t>
      </w:r>
      <w:r>
        <w:rPr>
          <w:color w:val="000000"/>
          <w:sz w:val="28"/>
          <w:szCs w:val="28"/>
        </w:rPr>
        <w:t>».</w:t>
      </w:r>
    </w:p>
    <w:p w:rsidR="00CC4EAE" w:rsidRPr="00507F06" w:rsidRDefault="00CC4EAE" w:rsidP="00CC4EAE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  <w:r>
        <w:rPr>
          <w:color w:val="000000"/>
          <w:sz w:val="28"/>
          <w:szCs w:val="28"/>
        </w:rPr>
        <w:t xml:space="preserve">3) </w:t>
      </w:r>
      <w:r w:rsidRPr="00507F06">
        <w:rPr>
          <w:color w:val="000000"/>
          <w:sz w:val="28"/>
          <w:szCs w:val="28"/>
        </w:rPr>
        <w:t>приложение 3 «</w:t>
      </w:r>
      <w:r>
        <w:rPr>
          <w:sz w:val="28"/>
          <w:szCs w:val="28"/>
        </w:rPr>
        <w:t>Н</w:t>
      </w:r>
      <w:r w:rsidRPr="00507F06">
        <w:rPr>
          <w:sz w:val="28"/>
          <w:szCs w:val="28"/>
        </w:rPr>
        <w:t xml:space="preserve">ормативы распределения </w:t>
      </w:r>
      <w:proofErr w:type="gramStart"/>
      <w:r w:rsidRPr="00507F06">
        <w:rPr>
          <w:sz w:val="28"/>
          <w:szCs w:val="28"/>
        </w:rPr>
        <w:t>доходов  между</w:t>
      </w:r>
      <w:proofErr w:type="gramEnd"/>
      <w:r w:rsidRPr="00507F06">
        <w:rPr>
          <w:sz w:val="28"/>
          <w:szCs w:val="28"/>
        </w:rPr>
        <w:t xml:space="preserve"> бюджетами  бюджетной системы Российской Федерации, не установленные бюджетным законодательством Российской Федерации</w:t>
      </w:r>
      <w:r>
        <w:rPr>
          <w:sz w:val="28"/>
          <w:szCs w:val="28"/>
        </w:rPr>
        <w:t xml:space="preserve"> в </w:t>
      </w:r>
      <w:r w:rsidRPr="00CA5E76">
        <w:rPr>
          <w:sz w:val="28"/>
          <w:szCs w:val="28"/>
        </w:rPr>
        <w:t>части налоговых и неналоговых доходов и в части безвозмездных поступлений»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4)  </w:t>
      </w:r>
      <w:r w:rsidRPr="00C615D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 «Объем</w:t>
      </w:r>
      <w:r w:rsidRPr="006A6FE3">
        <w:rPr>
          <w:sz w:val="28"/>
          <w:szCs w:val="28"/>
        </w:rPr>
        <w:t xml:space="preserve"> межбюджетных трансфертов, получаемых из других бюджетов бюджетной системы Российской Федерации</w:t>
      </w:r>
      <w:r>
        <w:rPr>
          <w:sz w:val="28"/>
          <w:szCs w:val="28"/>
        </w:rPr>
        <w:t>»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Pr="00F90473">
        <w:rPr>
          <w:sz w:val="28"/>
          <w:szCs w:val="28"/>
        </w:rPr>
        <w:t>приложение 5 «</w:t>
      </w:r>
      <w:r>
        <w:rPr>
          <w:sz w:val="28"/>
          <w:szCs w:val="28"/>
        </w:rPr>
        <w:t>О</w:t>
      </w:r>
      <w:r w:rsidRPr="00F90473">
        <w:rPr>
          <w:sz w:val="28"/>
          <w:szCs w:val="28"/>
        </w:rPr>
        <w:t>бъем межбюджетных трансфертов, предоставляемых другим бюджетам бюджетной системы Российской Федерации»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6)  приложение </w:t>
      </w:r>
      <w:proofErr w:type="gramStart"/>
      <w:r>
        <w:rPr>
          <w:sz w:val="28"/>
          <w:szCs w:val="28"/>
        </w:rPr>
        <w:t>6  «</w:t>
      </w:r>
      <w:proofErr w:type="gramEnd"/>
      <w:r w:rsidRPr="00CA5E76">
        <w:rPr>
          <w:sz w:val="28"/>
          <w:szCs w:val="28"/>
        </w:rPr>
        <w:t>Объем и распределение</w:t>
      </w:r>
      <w:r>
        <w:rPr>
          <w:sz w:val="28"/>
          <w:szCs w:val="28"/>
        </w:rPr>
        <w:t xml:space="preserve"> </w:t>
      </w:r>
      <w:r w:rsidRPr="00CA5E76">
        <w:rPr>
          <w:sz w:val="28"/>
          <w:szCs w:val="28"/>
        </w:rPr>
        <w:t xml:space="preserve"> бюджетных</w:t>
      </w:r>
      <w:r>
        <w:rPr>
          <w:sz w:val="28"/>
          <w:szCs w:val="28"/>
        </w:rPr>
        <w:t xml:space="preserve"> </w:t>
      </w:r>
      <w:r w:rsidRPr="00CA5E76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и непрограммным направлениям деятельности),     группам (группам и подгруппам) видов расходов и (или) по целевым статьям (муниципальным программам и непрограммным направлениям</w:t>
      </w:r>
      <w:r>
        <w:rPr>
          <w:sz w:val="28"/>
          <w:szCs w:val="28"/>
        </w:rPr>
        <w:t xml:space="preserve"> </w:t>
      </w:r>
      <w:r w:rsidRPr="00CA5E76">
        <w:rPr>
          <w:sz w:val="28"/>
          <w:szCs w:val="28"/>
        </w:rPr>
        <w:t>деятельности), группам (группам и подгруппам) видов расходов</w:t>
      </w:r>
      <w:r>
        <w:rPr>
          <w:sz w:val="28"/>
          <w:szCs w:val="28"/>
        </w:rPr>
        <w:t xml:space="preserve"> </w:t>
      </w:r>
      <w:r w:rsidRPr="00CA5E76">
        <w:rPr>
          <w:sz w:val="28"/>
          <w:szCs w:val="28"/>
        </w:rPr>
        <w:t xml:space="preserve">классификации расходов бюджетов </w:t>
      </w:r>
      <w:r w:rsidRPr="00E14264">
        <w:rPr>
          <w:color w:val="000000"/>
          <w:sz w:val="28"/>
          <w:szCs w:val="28"/>
          <w:shd w:val="clear" w:color="auto" w:fill="FFFFFF"/>
        </w:rPr>
        <w:lastRenderedPageBreak/>
        <w:t>на очередной финансовый год (очередной финансовый год и плановый период</w:t>
      </w:r>
      <w:r>
        <w:rPr>
          <w:sz w:val="28"/>
          <w:szCs w:val="28"/>
        </w:rPr>
        <w:t>);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7) приложение 7</w:t>
      </w:r>
      <w:r>
        <w:rPr>
          <w:sz w:val="28"/>
          <w:szCs w:val="28"/>
        </w:rPr>
        <w:t xml:space="preserve"> таб.1 таб2.</w:t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В</w:t>
      </w:r>
      <w:r w:rsidRPr="005516B2">
        <w:rPr>
          <w:color w:val="000000"/>
          <w:sz w:val="28"/>
          <w:szCs w:val="28"/>
        </w:rPr>
        <w:t>ед</w:t>
      </w:r>
      <w:r w:rsidRPr="005516B2">
        <w:rPr>
          <w:color w:val="000000"/>
          <w:spacing w:val="-1"/>
          <w:sz w:val="28"/>
          <w:szCs w:val="28"/>
        </w:rPr>
        <w:t>о</w:t>
      </w:r>
      <w:r w:rsidRPr="005516B2">
        <w:rPr>
          <w:color w:val="000000"/>
          <w:sz w:val="28"/>
          <w:szCs w:val="28"/>
        </w:rPr>
        <w:t>м</w:t>
      </w:r>
      <w:r w:rsidRPr="005516B2">
        <w:rPr>
          <w:color w:val="000000"/>
          <w:spacing w:val="-2"/>
          <w:sz w:val="28"/>
          <w:szCs w:val="28"/>
        </w:rPr>
        <w:t>с</w:t>
      </w:r>
      <w:r w:rsidRPr="005516B2">
        <w:rPr>
          <w:color w:val="000000"/>
          <w:sz w:val="28"/>
          <w:szCs w:val="28"/>
        </w:rPr>
        <w:t>тв</w:t>
      </w:r>
      <w:r w:rsidRPr="005516B2">
        <w:rPr>
          <w:color w:val="000000"/>
          <w:spacing w:val="-2"/>
          <w:sz w:val="28"/>
          <w:szCs w:val="28"/>
        </w:rPr>
        <w:t>е</w:t>
      </w:r>
      <w:r w:rsidRPr="005516B2">
        <w:rPr>
          <w:color w:val="000000"/>
          <w:sz w:val="28"/>
          <w:szCs w:val="28"/>
        </w:rPr>
        <w:t>нн</w:t>
      </w:r>
      <w:r>
        <w:rPr>
          <w:color w:val="000000"/>
          <w:sz w:val="28"/>
          <w:szCs w:val="28"/>
        </w:rPr>
        <w:t xml:space="preserve">ая  </w:t>
      </w:r>
      <w:r w:rsidRPr="005516B2">
        <w:rPr>
          <w:color w:val="000000"/>
          <w:sz w:val="28"/>
          <w:szCs w:val="28"/>
        </w:rPr>
        <w:t>струк</w:t>
      </w:r>
      <w:r w:rsidRPr="005516B2">
        <w:rPr>
          <w:color w:val="000000"/>
          <w:spacing w:val="-1"/>
          <w:sz w:val="28"/>
          <w:szCs w:val="28"/>
        </w:rPr>
        <w:t>т</w:t>
      </w:r>
      <w:r w:rsidRPr="005516B2">
        <w:rPr>
          <w:color w:val="000000"/>
          <w:sz w:val="28"/>
          <w:szCs w:val="28"/>
        </w:rPr>
        <w:t>у</w:t>
      </w:r>
      <w:r w:rsidRPr="005516B2">
        <w:rPr>
          <w:color w:val="000000"/>
          <w:spacing w:val="-2"/>
          <w:sz w:val="28"/>
          <w:szCs w:val="28"/>
        </w:rPr>
        <w:t>р</w:t>
      </w:r>
      <w:r w:rsidRPr="005516B2"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 </w:t>
      </w:r>
      <w:r w:rsidRPr="005516B2">
        <w:rPr>
          <w:color w:val="000000"/>
          <w:sz w:val="28"/>
          <w:szCs w:val="28"/>
        </w:rPr>
        <w:t>ра</w:t>
      </w:r>
      <w:r w:rsidRPr="005516B2">
        <w:rPr>
          <w:color w:val="000000"/>
          <w:spacing w:val="2"/>
          <w:sz w:val="28"/>
          <w:szCs w:val="28"/>
        </w:rPr>
        <w:t>с</w:t>
      </w:r>
      <w:r w:rsidRPr="005516B2">
        <w:rPr>
          <w:color w:val="000000"/>
          <w:sz w:val="28"/>
          <w:szCs w:val="28"/>
        </w:rPr>
        <w:t>ходов</w:t>
      </w:r>
      <w:r>
        <w:rPr>
          <w:color w:val="000000"/>
          <w:sz w:val="28"/>
          <w:szCs w:val="28"/>
        </w:rPr>
        <w:t xml:space="preserve"> </w:t>
      </w:r>
      <w:r w:rsidRPr="005516B2">
        <w:rPr>
          <w:color w:val="000000"/>
          <w:sz w:val="28"/>
          <w:szCs w:val="28"/>
        </w:rPr>
        <w:t>бю</w:t>
      </w:r>
      <w:r w:rsidRPr="005516B2">
        <w:rPr>
          <w:color w:val="000000"/>
          <w:spacing w:val="-1"/>
          <w:sz w:val="28"/>
          <w:szCs w:val="28"/>
        </w:rPr>
        <w:t>д</w:t>
      </w:r>
      <w:r w:rsidRPr="005516B2">
        <w:rPr>
          <w:color w:val="000000"/>
          <w:sz w:val="28"/>
          <w:szCs w:val="28"/>
        </w:rPr>
        <w:t xml:space="preserve">жета </w:t>
      </w:r>
      <w:r w:rsidRPr="00C615D9">
        <w:rPr>
          <w:sz w:val="28"/>
          <w:szCs w:val="28"/>
        </w:rPr>
        <w:t>на очередной и плановый период)</w:t>
      </w:r>
      <w:r>
        <w:rPr>
          <w:sz w:val="28"/>
          <w:szCs w:val="28"/>
        </w:rPr>
        <w:t>»;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8)  приложение 8</w:t>
      </w:r>
      <w:r>
        <w:rPr>
          <w:sz w:val="28"/>
          <w:szCs w:val="28"/>
        </w:rPr>
        <w:t xml:space="preserve"> таб1.таб2.</w:t>
      </w:r>
      <w:r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И</w:t>
      </w:r>
      <w:r w:rsidRPr="006A6FE3">
        <w:rPr>
          <w:color w:val="000000"/>
          <w:sz w:val="28"/>
          <w:szCs w:val="28"/>
        </w:rPr>
        <w:t>сточ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ики</w:t>
      </w:r>
      <w:r>
        <w:rPr>
          <w:color w:val="000000"/>
          <w:sz w:val="28"/>
          <w:szCs w:val="28"/>
        </w:rPr>
        <w:t xml:space="preserve"> внутреннего </w:t>
      </w:r>
      <w:r w:rsidRPr="006A6FE3">
        <w:rPr>
          <w:color w:val="000000"/>
          <w:sz w:val="28"/>
          <w:szCs w:val="28"/>
        </w:rPr>
        <w:t>финанс</w:t>
      </w:r>
      <w:r w:rsidRPr="006A6FE3">
        <w:rPr>
          <w:color w:val="000000"/>
          <w:spacing w:val="-1"/>
          <w:sz w:val="28"/>
          <w:szCs w:val="28"/>
        </w:rPr>
        <w:t>и</w:t>
      </w:r>
      <w:r w:rsidRPr="006A6FE3">
        <w:rPr>
          <w:color w:val="000000"/>
          <w:sz w:val="28"/>
          <w:szCs w:val="28"/>
        </w:rPr>
        <w:t>р</w:t>
      </w:r>
      <w:r w:rsidRPr="006A6FE3">
        <w:rPr>
          <w:color w:val="000000"/>
          <w:spacing w:val="-2"/>
          <w:sz w:val="28"/>
          <w:szCs w:val="28"/>
        </w:rPr>
        <w:t>о</w:t>
      </w:r>
      <w:r w:rsidRPr="006A6FE3">
        <w:rPr>
          <w:color w:val="000000"/>
          <w:sz w:val="28"/>
          <w:szCs w:val="28"/>
        </w:rPr>
        <w:t>ван</w:t>
      </w:r>
      <w:r w:rsidRPr="006A6FE3">
        <w:rPr>
          <w:color w:val="000000"/>
          <w:spacing w:val="-2"/>
          <w:sz w:val="28"/>
          <w:szCs w:val="28"/>
        </w:rPr>
        <w:t>и</w:t>
      </w:r>
      <w:r w:rsidRPr="006A6FE3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дефи</w:t>
      </w:r>
      <w:r w:rsidRPr="006A6FE3">
        <w:rPr>
          <w:color w:val="000000"/>
          <w:spacing w:val="3"/>
          <w:sz w:val="28"/>
          <w:szCs w:val="28"/>
        </w:rPr>
        <w:t>ц</w:t>
      </w:r>
      <w:r w:rsidRPr="006A6FE3">
        <w:rPr>
          <w:color w:val="000000"/>
          <w:sz w:val="28"/>
          <w:szCs w:val="28"/>
        </w:rPr>
        <w:t>ита</w:t>
      </w:r>
      <w:r w:rsidRPr="006A6FE3">
        <w:rPr>
          <w:color w:val="000000"/>
          <w:sz w:val="28"/>
          <w:szCs w:val="28"/>
        </w:rPr>
        <w:tab/>
        <w:t>бю</w:t>
      </w:r>
      <w:r w:rsidRPr="006A6FE3">
        <w:rPr>
          <w:color w:val="000000"/>
          <w:spacing w:val="-1"/>
          <w:sz w:val="28"/>
          <w:szCs w:val="28"/>
        </w:rPr>
        <w:t>д</w:t>
      </w:r>
      <w:r w:rsidRPr="006A6FE3">
        <w:rPr>
          <w:color w:val="000000"/>
          <w:sz w:val="28"/>
          <w:szCs w:val="28"/>
        </w:rPr>
        <w:t>жета</w:t>
      </w:r>
      <w:r w:rsidRPr="006A6FE3">
        <w:rPr>
          <w:i/>
          <w:iCs/>
          <w:color w:val="000000"/>
          <w:sz w:val="28"/>
          <w:szCs w:val="28"/>
        </w:rPr>
        <w:t>,</w:t>
      </w:r>
      <w:r w:rsidRPr="006A6FE3">
        <w:rPr>
          <w:color w:val="000000"/>
          <w:sz w:val="28"/>
          <w:szCs w:val="28"/>
        </w:rPr>
        <w:t xml:space="preserve"> </w:t>
      </w:r>
      <w:r w:rsidRPr="006A6FE3">
        <w:rPr>
          <w:color w:val="000000"/>
          <w:spacing w:val="-2"/>
          <w:sz w:val="28"/>
          <w:szCs w:val="28"/>
        </w:rPr>
        <w:t>п</w:t>
      </w:r>
      <w:r w:rsidRPr="006A6FE3">
        <w:rPr>
          <w:color w:val="000000"/>
          <w:sz w:val="28"/>
          <w:szCs w:val="28"/>
        </w:rPr>
        <w:t>е</w:t>
      </w:r>
      <w:r w:rsidRPr="006A6FE3">
        <w:rPr>
          <w:color w:val="000000"/>
          <w:spacing w:val="-2"/>
          <w:sz w:val="28"/>
          <w:szCs w:val="28"/>
        </w:rPr>
        <w:t>р</w:t>
      </w:r>
      <w:r w:rsidRPr="006A6FE3">
        <w:rPr>
          <w:color w:val="000000"/>
          <w:sz w:val="28"/>
          <w:szCs w:val="28"/>
        </w:rPr>
        <w:t>е</w:t>
      </w:r>
      <w:r w:rsidRPr="006A6FE3">
        <w:rPr>
          <w:color w:val="000000"/>
          <w:spacing w:val="-2"/>
          <w:sz w:val="28"/>
          <w:szCs w:val="28"/>
        </w:rPr>
        <w:t>ч</w:t>
      </w:r>
      <w:r w:rsidRPr="006A6FE3">
        <w:rPr>
          <w:color w:val="000000"/>
          <w:sz w:val="28"/>
          <w:szCs w:val="28"/>
        </w:rPr>
        <w:t>е</w:t>
      </w:r>
      <w:r w:rsidRPr="006A6FE3">
        <w:rPr>
          <w:color w:val="000000"/>
          <w:spacing w:val="-3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ь</w:t>
      </w:r>
      <w:r w:rsidRPr="006A6FE3">
        <w:rPr>
          <w:color w:val="000000"/>
          <w:spacing w:val="87"/>
          <w:sz w:val="28"/>
          <w:szCs w:val="28"/>
        </w:rPr>
        <w:t xml:space="preserve"> </w:t>
      </w:r>
      <w:r w:rsidRPr="006A6FE3">
        <w:rPr>
          <w:color w:val="000000"/>
          <w:spacing w:val="-3"/>
          <w:sz w:val="28"/>
          <w:szCs w:val="28"/>
        </w:rPr>
        <w:t>с</w:t>
      </w:r>
      <w:r w:rsidRPr="006A6FE3">
        <w:rPr>
          <w:color w:val="000000"/>
          <w:sz w:val="28"/>
          <w:szCs w:val="28"/>
        </w:rPr>
        <w:t>т</w:t>
      </w:r>
      <w:r w:rsidRPr="006A6FE3">
        <w:rPr>
          <w:color w:val="000000"/>
          <w:spacing w:val="-3"/>
          <w:sz w:val="28"/>
          <w:szCs w:val="28"/>
        </w:rPr>
        <w:t>а</w:t>
      </w:r>
      <w:r w:rsidRPr="006A6FE3">
        <w:rPr>
          <w:color w:val="000000"/>
          <w:spacing w:val="-2"/>
          <w:sz w:val="28"/>
          <w:szCs w:val="28"/>
        </w:rPr>
        <w:t>т</w:t>
      </w:r>
      <w:r w:rsidRPr="006A6FE3">
        <w:rPr>
          <w:color w:val="000000"/>
          <w:sz w:val="28"/>
          <w:szCs w:val="28"/>
        </w:rPr>
        <w:t>ей</w:t>
      </w:r>
      <w:r w:rsidRPr="006A6FE3">
        <w:rPr>
          <w:color w:val="000000"/>
          <w:spacing w:val="78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и</w:t>
      </w:r>
      <w:r w:rsidRPr="006A6FE3">
        <w:rPr>
          <w:color w:val="000000"/>
          <w:spacing w:val="72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ви</w:t>
      </w:r>
      <w:r w:rsidRPr="006A6FE3">
        <w:rPr>
          <w:color w:val="000000"/>
          <w:spacing w:val="-1"/>
          <w:sz w:val="28"/>
          <w:szCs w:val="28"/>
        </w:rPr>
        <w:t>д</w:t>
      </w:r>
      <w:r w:rsidRPr="006A6FE3">
        <w:rPr>
          <w:color w:val="000000"/>
          <w:sz w:val="28"/>
          <w:szCs w:val="28"/>
        </w:rPr>
        <w:t>ов</w:t>
      </w:r>
      <w:r w:rsidRPr="006A6FE3">
        <w:rPr>
          <w:color w:val="000000"/>
          <w:spacing w:val="75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исто</w:t>
      </w:r>
      <w:r w:rsidRPr="006A6FE3">
        <w:rPr>
          <w:color w:val="000000"/>
          <w:spacing w:val="-1"/>
          <w:sz w:val="28"/>
          <w:szCs w:val="28"/>
        </w:rPr>
        <w:t>ч</w:t>
      </w:r>
      <w:r w:rsidRPr="006A6FE3">
        <w:rPr>
          <w:color w:val="000000"/>
          <w:sz w:val="28"/>
          <w:szCs w:val="28"/>
        </w:rPr>
        <w:t>ни</w:t>
      </w:r>
      <w:r w:rsidRPr="006A6FE3">
        <w:rPr>
          <w:color w:val="000000"/>
          <w:spacing w:val="-3"/>
          <w:sz w:val="28"/>
          <w:szCs w:val="28"/>
        </w:rPr>
        <w:t>к</w:t>
      </w:r>
      <w:r w:rsidRPr="006A6FE3">
        <w:rPr>
          <w:color w:val="000000"/>
          <w:sz w:val="28"/>
          <w:szCs w:val="28"/>
        </w:rPr>
        <w:t>ов</w:t>
      </w:r>
      <w:r w:rsidRPr="006A6FE3">
        <w:rPr>
          <w:color w:val="000000"/>
          <w:spacing w:val="85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фи</w:t>
      </w:r>
      <w:r w:rsidRPr="006A6FE3">
        <w:rPr>
          <w:color w:val="000000"/>
          <w:spacing w:val="-1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а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с</w:t>
      </w:r>
      <w:r w:rsidRPr="006A6FE3">
        <w:rPr>
          <w:color w:val="000000"/>
          <w:spacing w:val="-2"/>
          <w:sz w:val="28"/>
          <w:szCs w:val="28"/>
        </w:rPr>
        <w:t>и</w:t>
      </w:r>
      <w:r w:rsidRPr="006A6FE3">
        <w:rPr>
          <w:color w:val="000000"/>
          <w:sz w:val="28"/>
          <w:szCs w:val="28"/>
        </w:rPr>
        <w:t>р</w:t>
      </w:r>
      <w:r w:rsidRPr="006A6FE3">
        <w:rPr>
          <w:color w:val="000000"/>
          <w:spacing w:val="-1"/>
          <w:sz w:val="28"/>
          <w:szCs w:val="28"/>
        </w:rPr>
        <w:t>о</w:t>
      </w:r>
      <w:r w:rsidRPr="006A6FE3">
        <w:rPr>
          <w:color w:val="000000"/>
          <w:sz w:val="28"/>
          <w:szCs w:val="28"/>
        </w:rPr>
        <w:t>ва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ия</w:t>
      </w:r>
      <w:r w:rsidRPr="006A6FE3">
        <w:rPr>
          <w:color w:val="000000"/>
          <w:spacing w:val="71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д</w:t>
      </w:r>
      <w:r w:rsidRPr="006A6FE3">
        <w:rPr>
          <w:color w:val="000000"/>
          <w:spacing w:val="3"/>
          <w:sz w:val="28"/>
          <w:szCs w:val="28"/>
        </w:rPr>
        <w:t>е</w:t>
      </w:r>
      <w:r w:rsidRPr="006A6FE3">
        <w:rPr>
          <w:color w:val="000000"/>
          <w:sz w:val="28"/>
          <w:szCs w:val="28"/>
        </w:rPr>
        <w:t>фи</w:t>
      </w:r>
      <w:r w:rsidRPr="006A6FE3">
        <w:rPr>
          <w:color w:val="000000"/>
          <w:spacing w:val="3"/>
          <w:sz w:val="28"/>
          <w:szCs w:val="28"/>
        </w:rPr>
        <w:t>ц</w:t>
      </w:r>
      <w:r w:rsidRPr="006A6FE3">
        <w:rPr>
          <w:color w:val="000000"/>
          <w:sz w:val="28"/>
          <w:szCs w:val="28"/>
        </w:rPr>
        <w:t>ита</w:t>
      </w:r>
      <w:r w:rsidRPr="006A6FE3">
        <w:rPr>
          <w:color w:val="000000"/>
          <w:spacing w:val="75"/>
          <w:sz w:val="28"/>
          <w:szCs w:val="28"/>
        </w:rPr>
        <w:t xml:space="preserve"> </w:t>
      </w:r>
      <w:r w:rsidRPr="00C615D9">
        <w:rPr>
          <w:sz w:val="28"/>
          <w:szCs w:val="28"/>
        </w:rPr>
        <w:t>на очередной финансовый год (очередной финансовый год и плановый период)</w:t>
      </w:r>
      <w:r>
        <w:rPr>
          <w:sz w:val="28"/>
          <w:szCs w:val="28"/>
        </w:rPr>
        <w:t>»;</w:t>
      </w:r>
    </w:p>
    <w:p w:rsidR="00CC4EAE" w:rsidRDefault="00CC4EAE" w:rsidP="00CC4E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9)  приложение 9</w:t>
      </w:r>
      <w:r>
        <w:rPr>
          <w:sz w:val="28"/>
          <w:szCs w:val="28"/>
        </w:rPr>
        <w:t xml:space="preserve"> таб1.таб2.</w:t>
      </w:r>
      <w:r>
        <w:rPr>
          <w:sz w:val="28"/>
          <w:szCs w:val="28"/>
        </w:rPr>
        <w:t xml:space="preserve"> «О</w:t>
      </w:r>
      <w:r w:rsidRPr="006A6FE3">
        <w:rPr>
          <w:color w:val="000000"/>
          <w:spacing w:val="-3"/>
          <w:sz w:val="28"/>
          <w:szCs w:val="28"/>
        </w:rPr>
        <w:t>бъ</w:t>
      </w:r>
      <w:r w:rsidRPr="006A6FE3">
        <w:rPr>
          <w:color w:val="000000"/>
          <w:sz w:val="28"/>
          <w:szCs w:val="28"/>
        </w:rPr>
        <w:t>ем</w:t>
      </w:r>
      <w:r w:rsidRPr="006A6FE3">
        <w:rPr>
          <w:color w:val="000000"/>
          <w:spacing w:val="189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и</w:t>
      </w:r>
      <w:r w:rsidRPr="006A6FE3">
        <w:rPr>
          <w:color w:val="000000"/>
          <w:spacing w:val="189"/>
          <w:sz w:val="28"/>
          <w:szCs w:val="28"/>
        </w:rPr>
        <w:t xml:space="preserve"> </w:t>
      </w:r>
      <w:r w:rsidRPr="006A6FE3">
        <w:rPr>
          <w:color w:val="000000"/>
          <w:spacing w:val="-1"/>
          <w:sz w:val="28"/>
          <w:szCs w:val="28"/>
        </w:rPr>
        <w:t>р</w:t>
      </w:r>
      <w:r w:rsidRPr="006A6FE3">
        <w:rPr>
          <w:color w:val="000000"/>
          <w:sz w:val="28"/>
          <w:szCs w:val="28"/>
        </w:rPr>
        <w:t>ас</w:t>
      </w:r>
      <w:r w:rsidRPr="006A6FE3">
        <w:rPr>
          <w:color w:val="000000"/>
          <w:spacing w:val="-3"/>
          <w:sz w:val="28"/>
          <w:szCs w:val="28"/>
        </w:rPr>
        <w:t>п</w:t>
      </w:r>
      <w:r w:rsidRPr="006A6FE3">
        <w:rPr>
          <w:color w:val="000000"/>
          <w:sz w:val="28"/>
          <w:szCs w:val="28"/>
        </w:rPr>
        <w:t>ре</w:t>
      </w:r>
      <w:r w:rsidRPr="006A6FE3">
        <w:rPr>
          <w:color w:val="000000"/>
          <w:spacing w:val="-3"/>
          <w:sz w:val="28"/>
          <w:szCs w:val="28"/>
        </w:rPr>
        <w:t>д</w:t>
      </w:r>
      <w:r w:rsidRPr="006A6FE3">
        <w:rPr>
          <w:color w:val="000000"/>
          <w:sz w:val="28"/>
          <w:szCs w:val="28"/>
        </w:rPr>
        <w:t>е</w:t>
      </w:r>
      <w:r w:rsidRPr="006A6FE3">
        <w:rPr>
          <w:color w:val="000000"/>
          <w:spacing w:val="-1"/>
          <w:sz w:val="28"/>
          <w:szCs w:val="28"/>
        </w:rPr>
        <w:t>л</w:t>
      </w:r>
      <w:r w:rsidRPr="006A6FE3">
        <w:rPr>
          <w:color w:val="000000"/>
          <w:sz w:val="28"/>
          <w:szCs w:val="28"/>
        </w:rPr>
        <w:t>е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ие</w:t>
      </w:r>
      <w:r w:rsidRPr="006A6FE3">
        <w:rPr>
          <w:color w:val="000000"/>
          <w:spacing w:val="196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бюджет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ых</w:t>
      </w:r>
      <w:r w:rsidRPr="006A6FE3">
        <w:rPr>
          <w:color w:val="000000"/>
          <w:spacing w:val="186"/>
          <w:sz w:val="28"/>
          <w:szCs w:val="28"/>
        </w:rPr>
        <w:t xml:space="preserve"> </w:t>
      </w:r>
      <w:r w:rsidRPr="006A6FE3">
        <w:rPr>
          <w:color w:val="000000"/>
          <w:spacing w:val="-1"/>
          <w:sz w:val="28"/>
          <w:szCs w:val="28"/>
        </w:rPr>
        <w:t>а</w:t>
      </w:r>
      <w:r w:rsidRPr="006A6FE3">
        <w:rPr>
          <w:color w:val="000000"/>
          <w:sz w:val="28"/>
          <w:szCs w:val="28"/>
        </w:rPr>
        <w:t>с</w:t>
      </w:r>
      <w:r w:rsidRPr="006A6FE3">
        <w:rPr>
          <w:color w:val="000000"/>
          <w:spacing w:val="-3"/>
          <w:sz w:val="28"/>
          <w:szCs w:val="28"/>
        </w:rPr>
        <w:t>с</w:t>
      </w:r>
      <w:r w:rsidRPr="006A6FE3">
        <w:rPr>
          <w:color w:val="000000"/>
          <w:sz w:val="28"/>
          <w:szCs w:val="28"/>
        </w:rPr>
        <w:t>и</w:t>
      </w:r>
      <w:r w:rsidRPr="006A6FE3">
        <w:rPr>
          <w:color w:val="000000"/>
          <w:spacing w:val="-2"/>
          <w:sz w:val="28"/>
          <w:szCs w:val="28"/>
        </w:rPr>
        <w:t>г</w:t>
      </w:r>
      <w:r w:rsidRPr="006A6FE3">
        <w:rPr>
          <w:color w:val="000000"/>
          <w:sz w:val="28"/>
          <w:szCs w:val="28"/>
        </w:rPr>
        <w:t>н</w:t>
      </w:r>
      <w:r w:rsidRPr="006A6FE3">
        <w:rPr>
          <w:color w:val="000000"/>
          <w:spacing w:val="-2"/>
          <w:sz w:val="28"/>
          <w:szCs w:val="28"/>
        </w:rPr>
        <w:t>о</w:t>
      </w:r>
      <w:r w:rsidRPr="006A6FE3">
        <w:rPr>
          <w:color w:val="000000"/>
          <w:sz w:val="28"/>
          <w:szCs w:val="28"/>
        </w:rPr>
        <w:t>ва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ий</w:t>
      </w:r>
      <w:r w:rsidRPr="006A6FE3">
        <w:rPr>
          <w:sz w:val="28"/>
          <w:szCs w:val="28"/>
        </w:rPr>
        <w:t>,</w:t>
      </w:r>
      <w:r w:rsidRPr="006A6FE3">
        <w:rPr>
          <w:color w:val="000000"/>
          <w:sz w:val="28"/>
          <w:szCs w:val="28"/>
        </w:rPr>
        <w:t xml:space="preserve"> н</w:t>
      </w:r>
      <w:r w:rsidRPr="006A6FE3">
        <w:rPr>
          <w:color w:val="000000"/>
          <w:spacing w:val="-3"/>
          <w:sz w:val="28"/>
          <w:szCs w:val="28"/>
        </w:rPr>
        <w:t>а</w:t>
      </w:r>
      <w:r w:rsidRPr="006A6FE3">
        <w:rPr>
          <w:color w:val="000000"/>
          <w:sz w:val="28"/>
          <w:szCs w:val="28"/>
        </w:rPr>
        <w:t>правляе</w:t>
      </w:r>
      <w:r w:rsidRPr="006A6FE3">
        <w:rPr>
          <w:color w:val="000000"/>
          <w:spacing w:val="-1"/>
          <w:sz w:val="28"/>
          <w:szCs w:val="28"/>
        </w:rPr>
        <w:t>м</w:t>
      </w:r>
      <w:r w:rsidRPr="006A6FE3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proofErr w:type="gramStart"/>
      <w:r w:rsidRPr="006A6FE3">
        <w:rPr>
          <w:color w:val="000000"/>
          <w:sz w:val="28"/>
          <w:szCs w:val="28"/>
        </w:rPr>
        <w:t>и</w:t>
      </w:r>
      <w:r w:rsidRPr="006A6FE3">
        <w:rPr>
          <w:color w:val="000000"/>
          <w:spacing w:val="-3"/>
          <w:sz w:val="28"/>
          <w:szCs w:val="28"/>
        </w:rPr>
        <w:t>с</w:t>
      </w:r>
      <w:r w:rsidRPr="006A6FE3">
        <w:rPr>
          <w:color w:val="000000"/>
          <w:sz w:val="28"/>
          <w:szCs w:val="28"/>
        </w:rPr>
        <w:t>п</w:t>
      </w:r>
      <w:r w:rsidRPr="006A6FE3">
        <w:rPr>
          <w:color w:val="000000"/>
          <w:spacing w:val="-3"/>
          <w:sz w:val="28"/>
          <w:szCs w:val="28"/>
        </w:rPr>
        <w:t>о</w:t>
      </w:r>
      <w:r w:rsidRPr="006A6FE3">
        <w:rPr>
          <w:color w:val="000000"/>
          <w:sz w:val="28"/>
          <w:szCs w:val="28"/>
        </w:rPr>
        <w:t>л</w:t>
      </w:r>
      <w:r w:rsidRPr="006A6FE3">
        <w:rPr>
          <w:color w:val="000000"/>
          <w:spacing w:val="-2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е</w:t>
      </w:r>
      <w:r w:rsidRPr="006A6FE3">
        <w:rPr>
          <w:color w:val="000000"/>
          <w:spacing w:val="-3"/>
          <w:sz w:val="28"/>
          <w:szCs w:val="28"/>
        </w:rPr>
        <w:t>н</w:t>
      </w:r>
      <w:r w:rsidRPr="006A6FE3">
        <w:rPr>
          <w:color w:val="000000"/>
          <w:sz w:val="28"/>
          <w:szCs w:val="28"/>
        </w:rPr>
        <w:t>ие</w:t>
      </w:r>
      <w:r>
        <w:rPr>
          <w:color w:val="000000"/>
          <w:sz w:val="28"/>
          <w:szCs w:val="28"/>
        </w:rPr>
        <w:t xml:space="preserve"> </w:t>
      </w:r>
      <w:r w:rsidRPr="006A6FE3">
        <w:rPr>
          <w:color w:val="000000"/>
          <w:spacing w:val="-7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пу</w:t>
      </w:r>
      <w:r w:rsidRPr="006A6FE3">
        <w:rPr>
          <w:color w:val="000000"/>
          <w:spacing w:val="-2"/>
          <w:sz w:val="28"/>
          <w:szCs w:val="28"/>
        </w:rPr>
        <w:t>б</w:t>
      </w:r>
      <w:r w:rsidRPr="006A6FE3">
        <w:rPr>
          <w:color w:val="000000"/>
          <w:sz w:val="28"/>
          <w:szCs w:val="28"/>
        </w:rPr>
        <w:t>личных</w:t>
      </w:r>
      <w:proofErr w:type="gramEnd"/>
      <w:r>
        <w:rPr>
          <w:color w:val="000000"/>
          <w:sz w:val="28"/>
          <w:szCs w:val="28"/>
        </w:rPr>
        <w:t xml:space="preserve"> </w:t>
      </w:r>
      <w:r w:rsidRPr="006A6FE3">
        <w:rPr>
          <w:color w:val="000000"/>
          <w:sz w:val="28"/>
          <w:szCs w:val="28"/>
        </w:rPr>
        <w:t>нор</w:t>
      </w:r>
      <w:r w:rsidRPr="006A6FE3">
        <w:rPr>
          <w:color w:val="000000"/>
          <w:spacing w:val="-1"/>
          <w:sz w:val="28"/>
          <w:szCs w:val="28"/>
        </w:rPr>
        <w:t>м</w:t>
      </w:r>
      <w:r w:rsidRPr="006A6FE3">
        <w:rPr>
          <w:color w:val="000000"/>
          <w:sz w:val="28"/>
          <w:szCs w:val="28"/>
        </w:rPr>
        <w:t>ативн</w:t>
      </w:r>
      <w:r w:rsidRPr="006A6FE3">
        <w:rPr>
          <w:color w:val="000000"/>
          <w:spacing w:val="-2"/>
          <w:sz w:val="28"/>
          <w:szCs w:val="28"/>
        </w:rPr>
        <w:t>ы</w:t>
      </w:r>
      <w:r w:rsidRPr="006A6FE3">
        <w:rPr>
          <w:color w:val="000000"/>
          <w:sz w:val="28"/>
          <w:szCs w:val="28"/>
        </w:rPr>
        <w:t>х о</w:t>
      </w:r>
      <w:r w:rsidRPr="006A6FE3">
        <w:rPr>
          <w:color w:val="000000"/>
          <w:spacing w:val="-3"/>
          <w:sz w:val="28"/>
          <w:szCs w:val="28"/>
        </w:rPr>
        <w:t>б</w:t>
      </w:r>
      <w:r w:rsidRPr="006A6FE3">
        <w:rPr>
          <w:color w:val="000000"/>
          <w:sz w:val="28"/>
          <w:szCs w:val="28"/>
        </w:rPr>
        <w:t>яз</w:t>
      </w:r>
      <w:r w:rsidRPr="006A6FE3">
        <w:rPr>
          <w:color w:val="000000"/>
          <w:spacing w:val="-2"/>
          <w:sz w:val="28"/>
          <w:szCs w:val="28"/>
        </w:rPr>
        <w:t>а</w:t>
      </w:r>
      <w:r w:rsidRPr="006A6FE3">
        <w:rPr>
          <w:color w:val="000000"/>
          <w:sz w:val="28"/>
          <w:szCs w:val="28"/>
        </w:rPr>
        <w:t>те</w:t>
      </w:r>
      <w:r w:rsidRPr="006A6FE3">
        <w:rPr>
          <w:color w:val="000000"/>
          <w:spacing w:val="-2"/>
          <w:sz w:val="28"/>
          <w:szCs w:val="28"/>
        </w:rPr>
        <w:t>л</w:t>
      </w:r>
      <w:r w:rsidRPr="006A6FE3">
        <w:rPr>
          <w:color w:val="000000"/>
          <w:sz w:val="28"/>
          <w:szCs w:val="28"/>
        </w:rPr>
        <w:t>ь</w:t>
      </w:r>
      <w:r w:rsidRPr="006A6FE3">
        <w:rPr>
          <w:color w:val="000000"/>
          <w:spacing w:val="-3"/>
          <w:sz w:val="28"/>
          <w:szCs w:val="28"/>
        </w:rPr>
        <w:t>с</w:t>
      </w:r>
      <w:r w:rsidRPr="006A6FE3">
        <w:rPr>
          <w:color w:val="000000"/>
          <w:sz w:val="28"/>
          <w:szCs w:val="28"/>
        </w:rPr>
        <w:t>тв</w:t>
      </w:r>
      <w:r w:rsidRPr="00D57307">
        <w:rPr>
          <w:sz w:val="28"/>
          <w:szCs w:val="28"/>
        </w:rPr>
        <w:t xml:space="preserve"> </w:t>
      </w:r>
      <w:r w:rsidRPr="00E14264">
        <w:rPr>
          <w:color w:val="000000"/>
          <w:sz w:val="28"/>
          <w:szCs w:val="28"/>
          <w:shd w:val="clear" w:color="auto" w:fill="FFFFFF"/>
        </w:rPr>
        <w:t>на очередной финансовый год (очередной финансовый год и плановый период</w:t>
      </w:r>
      <w:r>
        <w:rPr>
          <w:sz w:val="28"/>
          <w:szCs w:val="28"/>
        </w:rPr>
        <w:t>)»;</w:t>
      </w:r>
    </w:p>
    <w:p w:rsidR="00CC4EAE" w:rsidRDefault="00CC4EAE" w:rsidP="00CC4EAE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  приложение 10 «</w:t>
      </w:r>
      <w:r w:rsidRPr="00DC660D">
        <w:rPr>
          <w:color w:val="000000"/>
          <w:sz w:val="28"/>
          <w:szCs w:val="28"/>
        </w:rPr>
        <w:t>Програ</w:t>
      </w:r>
      <w:r w:rsidRPr="00DC660D">
        <w:rPr>
          <w:color w:val="000000"/>
          <w:spacing w:val="-1"/>
          <w:sz w:val="28"/>
          <w:szCs w:val="28"/>
        </w:rPr>
        <w:t>м</w:t>
      </w:r>
      <w:r w:rsidRPr="00DC660D">
        <w:rPr>
          <w:color w:val="000000"/>
          <w:sz w:val="28"/>
          <w:szCs w:val="28"/>
        </w:rPr>
        <w:t>ма</w:t>
      </w:r>
      <w:r w:rsidRPr="00DC660D">
        <w:rPr>
          <w:color w:val="000000"/>
          <w:spacing w:val="64"/>
          <w:sz w:val="28"/>
          <w:szCs w:val="28"/>
        </w:rPr>
        <w:t xml:space="preserve"> </w:t>
      </w:r>
      <w:r w:rsidRPr="00DC660D">
        <w:rPr>
          <w:color w:val="000000"/>
          <w:sz w:val="28"/>
          <w:szCs w:val="28"/>
        </w:rPr>
        <w:t>м</w:t>
      </w:r>
      <w:r w:rsidRPr="00DC660D">
        <w:rPr>
          <w:color w:val="000000"/>
          <w:spacing w:val="-1"/>
          <w:sz w:val="28"/>
          <w:szCs w:val="28"/>
        </w:rPr>
        <w:t>у</w:t>
      </w:r>
      <w:r w:rsidRPr="00DC660D">
        <w:rPr>
          <w:color w:val="000000"/>
          <w:sz w:val="28"/>
          <w:szCs w:val="28"/>
        </w:rPr>
        <w:t>ниципальных</w:t>
      </w:r>
      <w:r w:rsidRPr="00DC660D">
        <w:rPr>
          <w:color w:val="000000"/>
          <w:spacing w:val="64"/>
          <w:sz w:val="28"/>
          <w:szCs w:val="28"/>
        </w:rPr>
        <w:t xml:space="preserve"> </w:t>
      </w:r>
      <w:r w:rsidRPr="00DC660D">
        <w:rPr>
          <w:color w:val="000000"/>
          <w:sz w:val="28"/>
          <w:szCs w:val="28"/>
        </w:rPr>
        <w:t>внутре</w:t>
      </w:r>
      <w:r w:rsidRPr="00DC660D">
        <w:rPr>
          <w:color w:val="000000"/>
          <w:spacing w:val="-1"/>
          <w:sz w:val="28"/>
          <w:szCs w:val="28"/>
        </w:rPr>
        <w:t>н</w:t>
      </w:r>
      <w:r w:rsidRPr="00DC660D">
        <w:rPr>
          <w:color w:val="000000"/>
          <w:sz w:val="28"/>
          <w:szCs w:val="28"/>
        </w:rPr>
        <w:t>н</w:t>
      </w:r>
      <w:r w:rsidRPr="00DC660D">
        <w:rPr>
          <w:color w:val="000000"/>
          <w:spacing w:val="-3"/>
          <w:sz w:val="28"/>
          <w:szCs w:val="28"/>
        </w:rPr>
        <w:t>и</w:t>
      </w:r>
      <w:r w:rsidRPr="00DC660D">
        <w:rPr>
          <w:color w:val="000000"/>
          <w:sz w:val="28"/>
          <w:szCs w:val="28"/>
        </w:rPr>
        <w:t>х</w:t>
      </w:r>
      <w:r w:rsidRPr="00DC660D">
        <w:rPr>
          <w:color w:val="000000"/>
          <w:spacing w:val="58"/>
          <w:sz w:val="28"/>
          <w:szCs w:val="28"/>
        </w:rPr>
        <w:t xml:space="preserve"> </w:t>
      </w:r>
      <w:r w:rsidRPr="00DC660D">
        <w:rPr>
          <w:color w:val="000000"/>
          <w:sz w:val="28"/>
          <w:szCs w:val="28"/>
        </w:rPr>
        <w:t>заи</w:t>
      </w:r>
      <w:r w:rsidRPr="00DC660D">
        <w:rPr>
          <w:color w:val="000000"/>
          <w:spacing w:val="-2"/>
          <w:sz w:val="28"/>
          <w:szCs w:val="28"/>
        </w:rPr>
        <w:t>м</w:t>
      </w:r>
      <w:r w:rsidRPr="00DC660D">
        <w:rPr>
          <w:color w:val="000000"/>
          <w:sz w:val="28"/>
          <w:szCs w:val="28"/>
        </w:rPr>
        <w:t>ствований</w:t>
      </w:r>
      <w:r>
        <w:rPr>
          <w:color w:val="000000"/>
          <w:sz w:val="28"/>
          <w:szCs w:val="28"/>
        </w:rPr>
        <w:t>»;</w:t>
      </w:r>
    </w:p>
    <w:p w:rsidR="00CC4EAE" w:rsidRDefault="00CC4EAE" w:rsidP="00CC4EAE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11)  приложение 11 </w:t>
      </w:r>
      <w:r w:rsidRPr="00DC660D">
        <w:rPr>
          <w:color w:val="000000"/>
          <w:sz w:val="28"/>
          <w:szCs w:val="28"/>
        </w:rPr>
        <w:t>«</w:t>
      </w:r>
      <w:r w:rsidRPr="00DC660D">
        <w:rPr>
          <w:sz w:val="28"/>
          <w:szCs w:val="28"/>
        </w:rPr>
        <w:t xml:space="preserve">Программа муниципальных гарантий </w:t>
      </w:r>
      <w:r>
        <w:rPr>
          <w:sz w:val="28"/>
          <w:szCs w:val="28"/>
        </w:rPr>
        <w:t xml:space="preserve">на текущий год и плановый </w:t>
      </w:r>
      <w:proofErr w:type="gramStart"/>
      <w:r>
        <w:rPr>
          <w:sz w:val="28"/>
          <w:szCs w:val="28"/>
        </w:rPr>
        <w:t xml:space="preserve">период  </w:t>
      </w:r>
      <w:r w:rsidRPr="00DC660D">
        <w:rPr>
          <w:sz w:val="28"/>
          <w:szCs w:val="28"/>
        </w:rPr>
        <w:t>в</w:t>
      </w:r>
      <w:proofErr w:type="gramEnd"/>
      <w:r w:rsidRPr="00DC660D">
        <w:rPr>
          <w:sz w:val="28"/>
          <w:szCs w:val="28"/>
        </w:rPr>
        <w:t xml:space="preserve"> валюте Российской Федерации</w:t>
      </w:r>
      <w:r>
        <w:rPr>
          <w:sz w:val="28"/>
          <w:szCs w:val="28"/>
        </w:rPr>
        <w:t>»;</w:t>
      </w:r>
    </w:p>
    <w:p w:rsidR="00CC4EAE" w:rsidRPr="00DC660D" w:rsidRDefault="00CC4EAE" w:rsidP="00CC4EAE">
      <w:pPr>
        <w:jc w:val="both"/>
      </w:pPr>
      <w:bookmarkStart w:id="0" w:name="_GoBack"/>
      <w:bookmarkEnd w:id="0"/>
      <w:r>
        <w:rPr>
          <w:sz w:val="28"/>
          <w:szCs w:val="28"/>
        </w:rPr>
        <w:t>12) приложение 12 таб1.таб2.</w:t>
      </w:r>
      <w:r>
        <w:rPr>
          <w:sz w:val="28"/>
          <w:szCs w:val="28"/>
        </w:rPr>
        <w:t xml:space="preserve"> «</w:t>
      </w:r>
      <w:r w:rsidRPr="00DC660D">
        <w:rPr>
          <w:sz w:val="28"/>
          <w:szCs w:val="28"/>
        </w:rPr>
        <w:t>Перечень муниципальных программ</w:t>
      </w:r>
      <w:r>
        <w:rPr>
          <w:sz w:val="28"/>
          <w:szCs w:val="28"/>
        </w:rPr>
        <w:t>,</w:t>
      </w:r>
      <w:r w:rsidRPr="00DC660D">
        <w:rPr>
          <w:sz w:val="28"/>
          <w:szCs w:val="28"/>
        </w:rPr>
        <w:t xml:space="preserve"> финансовое обеспечение которых предусмотрено расходной частью бюджета</w:t>
      </w:r>
      <w:r>
        <w:rPr>
          <w:sz w:val="28"/>
          <w:szCs w:val="28"/>
        </w:rPr>
        <w:t>»</w:t>
      </w:r>
      <w:r>
        <w:t xml:space="preserve"> </w:t>
      </w:r>
      <w:r w:rsidRPr="00DC660D">
        <w:t xml:space="preserve"> </w:t>
      </w:r>
    </w:p>
    <w:p w:rsidR="00CC4EAE" w:rsidRDefault="00CC4EAE" w:rsidP="00CC4EAE">
      <w:pPr>
        <w:rPr>
          <w:sz w:val="28"/>
          <w:szCs w:val="28"/>
        </w:rPr>
      </w:pPr>
      <w:r>
        <w:rPr>
          <w:sz w:val="28"/>
          <w:szCs w:val="28"/>
        </w:rPr>
        <w:t>13)</w:t>
      </w:r>
      <w:r w:rsidRPr="00CC4EA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12 «Положение</w:t>
      </w:r>
      <w:r w:rsidRPr="00763B6D">
        <w:rPr>
          <w:sz w:val="28"/>
          <w:szCs w:val="28"/>
        </w:rPr>
        <w:t xml:space="preserve"> об условиях и </w:t>
      </w:r>
      <w:proofErr w:type="gramStart"/>
      <w:r w:rsidRPr="00763B6D">
        <w:rPr>
          <w:sz w:val="28"/>
          <w:szCs w:val="28"/>
        </w:rPr>
        <w:t>порядке  предоставления</w:t>
      </w:r>
      <w:proofErr w:type="gramEnd"/>
      <w:r w:rsidRPr="00763B6D">
        <w:rPr>
          <w:sz w:val="28"/>
          <w:szCs w:val="28"/>
        </w:rPr>
        <w:t xml:space="preserve"> бюджетных кредитов</w:t>
      </w:r>
      <w:r>
        <w:rPr>
          <w:sz w:val="28"/>
          <w:szCs w:val="28"/>
        </w:rPr>
        <w:t>»;</w:t>
      </w:r>
    </w:p>
    <w:p w:rsidR="00E03357" w:rsidRPr="00CA4116" w:rsidRDefault="00E03357" w:rsidP="00E03357">
      <w:pPr>
        <w:rPr>
          <w:sz w:val="28"/>
          <w:szCs w:val="28"/>
        </w:rPr>
      </w:pPr>
    </w:p>
    <w:p w:rsidR="00E03357" w:rsidRPr="004C5B69" w:rsidRDefault="00E03357" w:rsidP="00E03357">
      <w:pPr>
        <w:rPr>
          <w:sz w:val="28"/>
          <w:szCs w:val="28"/>
        </w:rPr>
      </w:pPr>
    </w:p>
    <w:p w:rsidR="00E03357" w:rsidRPr="004C5B69" w:rsidRDefault="00E03357" w:rsidP="00E03357">
      <w:pPr>
        <w:rPr>
          <w:sz w:val="28"/>
          <w:szCs w:val="28"/>
        </w:rPr>
      </w:pPr>
      <w:r w:rsidRPr="004C5B69">
        <w:rPr>
          <w:sz w:val="28"/>
          <w:szCs w:val="28"/>
        </w:rPr>
        <w:t xml:space="preserve">Председатель Совета </w:t>
      </w:r>
      <w:proofErr w:type="gramStart"/>
      <w:r w:rsidRPr="004C5B69">
        <w:rPr>
          <w:sz w:val="28"/>
          <w:szCs w:val="28"/>
        </w:rPr>
        <w:t xml:space="preserve">депутатов:   </w:t>
      </w:r>
      <w:proofErr w:type="gramEnd"/>
      <w:r w:rsidRPr="004C5B69">
        <w:rPr>
          <w:sz w:val="28"/>
          <w:szCs w:val="28"/>
        </w:rPr>
        <w:t xml:space="preserve">                                            </w:t>
      </w:r>
      <w:proofErr w:type="spellStart"/>
      <w:r w:rsidR="004C5B69" w:rsidRPr="004C5B69">
        <w:rPr>
          <w:sz w:val="28"/>
          <w:szCs w:val="28"/>
        </w:rPr>
        <w:t>Бузениус</w:t>
      </w:r>
      <w:proofErr w:type="spellEnd"/>
      <w:r w:rsidR="004C5B69" w:rsidRPr="004C5B69">
        <w:rPr>
          <w:sz w:val="28"/>
          <w:szCs w:val="28"/>
        </w:rPr>
        <w:t xml:space="preserve"> А.А.</w:t>
      </w:r>
    </w:p>
    <w:p w:rsidR="00E03357" w:rsidRPr="004C5B69" w:rsidRDefault="00E03357" w:rsidP="00E03357">
      <w:pPr>
        <w:rPr>
          <w:sz w:val="28"/>
          <w:szCs w:val="28"/>
        </w:rPr>
      </w:pPr>
    </w:p>
    <w:p w:rsidR="00E03357" w:rsidRPr="004C5B69" w:rsidRDefault="00E03357" w:rsidP="00E03357">
      <w:pPr>
        <w:rPr>
          <w:sz w:val="28"/>
          <w:szCs w:val="28"/>
        </w:rPr>
      </w:pPr>
    </w:p>
    <w:p w:rsidR="00E03357" w:rsidRPr="004C5B69" w:rsidRDefault="00E03357" w:rsidP="00E03357">
      <w:pPr>
        <w:rPr>
          <w:sz w:val="28"/>
          <w:szCs w:val="28"/>
        </w:rPr>
      </w:pPr>
    </w:p>
    <w:p w:rsidR="00E03357" w:rsidRPr="004C5B69" w:rsidRDefault="00E03357" w:rsidP="00E03357">
      <w:pPr>
        <w:rPr>
          <w:sz w:val="28"/>
          <w:szCs w:val="28"/>
        </w:rPr>
      </w:pPr>
      <w:r w:rsidRPr="004C5B69">
        <w:rPr>
          <w:sz w:val="28"/>
          <w:szCs w:val="28"/>
        </w:rPr>
        <w:t xml:space="preserve">Глава Октябрьского </w:t>
      </w:r>
      <w:proofErr w:type="gramStart"/>
      <w:r w:rsidRPr="004C5B69">
        <w:rPr>
          <w:sz w:val="28"/>
          <w:szCs w:val="28"/>
        </w:rPr>
        <w:t xml:space="preserve">сельсовета:   </w:t>
      </w:r>
      <w:proofErr w:type="gramEnd"/>
      <w:r w:rsidRPr="004C5B69">
        <w:rPr>
          <w:sz w:val="28"/>
          <w:szCs w:val="28"/>
        </w:rPr>
        <w:t xml:space="preserve">                                              </w:t>
      </w:r>
      <w:proofErr w:type="spellStart"/>
      <w:r w:rsidRPr="004C5B69">
        <w:rPr>
          <w:sz w:val="28"/>
          <w:szCs w:val="28"/>
        </w:rPr>
        <w:t>Бурдыко</w:t>
      </w:r>
      <w:proofErr w:type="spellEnd"/>
      <w:r w:rsidRPr="004C5B69">
        <w:rPr>
          <w:sz w:val="28"/>
          <w:szCs w:val="28"/>
        </w:rPr>
        <w:t xml:space="preserve"> А.Д.</w:t>
      </w:r>
    </w:p>
    <w:p w:rsidR="00E03357" w:rsidRPr="004C5B69" w:rsidRDefault="00E03357" w:rsidP="00E03357">
      <w:pPr>
        <w:rPr>
          <w:sz w:val="28"/>
          <w:szCs w:val="28"/>
        </w:rPr>
      </w:pPr>
    </w:p>
    <w:p w:rsidR="00E03357" w:rsidRDefault="00E03357" w:rsidP="00E03357">
      <w:pPr>
        <w:rPr>
          <w:sz w:val="24"/>
          <w:szCs w:val="24"/>
        </w:rPr>
      </w:pPr>
    </w:p>
    <w:p w:rsidR="00E03357" w:rsidRDefault="00E03357" w:rsidP="00E03357">
      <w:pPr>
        <w:rPr>
          <w:sz w:val="24"/>
          <w:szCs w:val="24"/>
        </w:rPr>
      </w:pPr>
    </w:p>
    <w:p w:rsidR="00E03357" w:rsidRDefault="00E03357" w:rsidP="00E03357"/>
    <w:p w:rsidR="00E03357" w:rsidRDefault="00E03357" w:rsidP="00E03357"/>
    <w:p w:rsidR="00E03357" w:rsidRDefault="00E03357" w:rsidP="00E03357"/>
    <w:p w:rsidR="00E03357" w:rsidRDefault="00E03357" w:rsidP="00E03357"/>
    <w:p w:rsidR="00350283" w:rsidRDefault="00350283"/>
    <w:sectPr w:rsidR="00350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864CB"/>
    <w:multiLevelType w:val="hybridMultilevel"/>
    <w:tmpl w:val="CEB8F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33D"/>
    <w:rsid w:val="00350283"/>
    <w:rsid w:val="004C5B69"/>
    <w:rsid w:val="006B333D"/>
    <w:rsid w:val="007400CF"/>
    <w:rsid w:val="00CA4116"/>
    <w:rsid w:val="00CC4EAE"/>
    <w:rsid w:val="00E0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9C5E"/>
  <w15:chartTrackingRefBased/>
  <w15:docId w15:val="{C6689AA9-6A1A-47CF-B3C8-41C83193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rsid w:val="00CC4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2020-11-25T05:18:00Z</dcterms:created>
  <dcterms:modified xsi:type="dcterms:W3CDTF">2020-11-26T10:47:00Z</dcterms:modified>
</cp:coreProperties>
</file>